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381" w:rsidRPr="00CA723F" w:rsidRDefault="00ED3381" w:rsidP="00ED3381">
      <w:pPr>
        <w:suppressAutoHyphens w:val="0"/>
        <w:spacing w:before="240" w:after="240" w:line="240" w:lineRule="auto"/>
        <w:jc w:val="center"/>
        <w:rPr>
          <w:rFonts w:ascii="Times New Roman" w:eastAsiaTheme="minorHAnsi" w:hAnsi="Times New Roman" w:cs="Times New Roman"/>
          <w:b/>
          <w:color w:val="auto"/>
        </w:rPr>
      </w:pPr>
      <w:r w:rsidRPr="00CA723F">
        <w:rPr>
          <w:rFonts w:ascii="Times New Roman" w:eastAsiaTheme="minorHAnsi" w:hAnsi="Times New Roman" w:cs="Times New Roman"/>
          <w:b/>
          <w:color w:val="auto"/>
          <w:lang w:eastAsia="en-US"/>
        </w:rPr>
        <w:t>KLAUZULA INFORMACYJNA DLA OSÓB PRAWNYCH LUB JEDNOSTEK ORGANIZACYJNYCH NIEPOSIADAJĄCYCH OSOBOWOŚCI PRAWNEJ</w:t>
      </w:r>
    </w:p>
    <w:p w:rsidR="00ED3381" w:rsidRPr="00CA723F" w:rsidRDefault="00ED3381" w:rsidP="00ED3381">
      <w:pPr>
        <w:suppressAutoHyphens w:val="0"/>
        <w:spacing w:before="34"/>
        <w:ind w:right="-46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b/>
          <w:color w:val="auto"/>
          <w:lang w:eastAsia="en-US"/>
        </w:rPr>
        <w:t>Informacja dotycząca przetwarzania danych osobowych</w:t>
      </w:r>
      <w:r w:rsidRPr="00CA723F">
        <w:rPr>
          <w:rFonts w:ascii="Times New Roman" w:eastAsiaTheme="minorHAnsi" w:hAnsi="Times New Roman" w:cs="Times New Roman"/>
          <w:b/>
          <w:color w:val="auto"/>
          <w:lang w:eastAsia="en-US"/>
        </w:rPr>
        <w:br/>
        <w:t>przez Uniwersytet Warszawski</w:t>
      </w:r>
      <w:r w:rsidRPr="00CA723F">
        <w:rPr>
          <w:rFonts w:ascii="Times New Roman" w:eastAsiaTheme="minorHAnsi" w:hAnsi="Times New Roman" w:cs="Times New Roman"/>
          <w:b/>
          <w:color w:val="auto"/>
          <w:lang w:eastAsia="en-US"/>
        </w:rPr>
        <w:br/>
        <w:t>dla reprezentantów, pełnomocników oraz członków organów spółek lub innych podmiotów współpracujących lub kontaktujących się z Uniwersytetem Warszawskim</w:t>
      </w:r>
    </w:p>
    <w:p w:rsidR="00ED3381" w:rsidRPr="00CA723F" w:rsidRDefault="00ED3381" w:rsidP="00ED3381">
      <w:pPr>
        <w:widowControl w:val="0"/>
        <w:numPr>
          <w:ilvl w:val="0"/>
          <w:numId w:val="2"/>
        </w:numPr>
        <w:tabs>
          <w:tab w:val="left" w:pos="837"/>
        </w:tabs>
        <w:suppressAutoHyphens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Administrator</w:t>
      </w:r>
    </w:p>
    <w:p w:rsidR="00ED3381" w:rsidRPr="00CA723F" w:rsidRDefault="00ED3381" w:rsidP="00ED3381">
      <w:pPr>
        <w:widowControl w:val="0"/>
        <w:suppressAutoHyphens w:val="0"/>
        <w:autoSpaceDE w:val="0"/>
        <w:autoSpaceDN w:val="0"/>
        <w:spacing w:before="182" w:after="0" w:line="240" w:lineRule="auto"/>
        <w:ind w:left="116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Administratorem danych osobowych przetwarzanych w procesie weryfikacji osiągniętych efektów</w:t>
      </w:r>
      <w:r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uczelnia jest Uniwersytet Warszawski (UW), ul. Krakowskie Przedmieście 26/28, 00-927 Warszawa.</w:t>
      </w:r>
    </w:p>
    <w:p w:rsidR="00ED3381" w:rsidRPr="00CA723F" w:rsidRDefault="00ED3381" w:rsidP="00ED3381">
      <w:pPr>
        <w:widowControl w:val="0"/>
        <w:suppressAutoHyphens w:val="0"/>
        <w:autoSpaceDE w:val="0"/>
        <w:autoSpaceDN w:val="0"/>
        <w:spacing w:before="182" w:after="0" w:line="240" w:lineRule="auto"/>
        <w:ind w:left="115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Z administratorem można kontaktować się:</w:t>
      </w:r>
    </w:p>
    <w:p w:rsidR="00ED3381" w:rsidRPr="00CA723F" w:rsidRDefault="00ED3381" w:rsidP="00ED3381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181" w:after="0" w:line="240" w:lineRule="auto"/>
        <w:ind w:left="284" w:hanging="284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listownie: Uniwersytet Warszawski, ul. Krakowskie Przedmieście 26/28, 00-927</w:t>
      </w:r>
      <w:r w:rsidRPr="00CA723F">
        <w:rPr>
          <w:rFonts w:ascii="Times New Roman" w:eastAsiaTheme="minorHAnsi" w:hAnsi="Times New Roman" w:cs="Times New Roman"/>
          <w:color w:val="auto"/>
          <w:spacing w:val="-2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Warszawa;</w:t>
      </w:r>
    </w:p>
    <w:p w:rsidR="00ED3381" w:rsidRPr="00CA723F" w:rsidRDefault="00ED3381" w:rsidP="00ED3381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21" w:after="0" w:line="240" w:lineRule="auto"/>
        <w:ind w:left="284" w:hanging="284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telefonicznie: 22 55 20</w:t>
      </w:r>
      <w:r w:rsidRPr="00CA723F">
        <w:rPr>
          <w:rFonts w:ascii="Times New Roman" w:eastAsiaTheme="minorHAnsi" w:hAnsi="Times New Roman" w:cs="Times New Roman"/>
          <w:color w:val="auto"/>
          <w:spacing w:val="-3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000.</w:t>
      </w:r>
    </w:p>
    <w:p w:rsidR="00ED3381" w:rsidRPr="00CA723F" w:rsidRDefault="00ED3381" w:rsidP="00ED3381">
      <w:pPr>
        <w:widowControl w:val="0"/>
        <w:numPr>
          <w:ilvl w:val="0"/>
          <w:numId w:val="2"/>
        </w:numPr>
        <w:tabs>
          <w:tab w:val="left" w:pos="837"/>
        </w:tabs>
        <w:suppressAutoHyphens w:val="0"/>
        <w:autoSpaceDE w:val="0"/>
        <w:autoSpaceDN w:val="0"/>
        <w:spacing w:before="240" w:after="240" w:line="240" w:lineRule="auto"/>
        <w:ind w:left="839" w:hanging="363"/>
        <w:outlineLvl w:val="0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Inspektor Ochrony Danych</w:t>
      </w:r>
      <w:r w:rsidRPr="00CA723F">
        <w:rPr>
          <w:rFonts w:ascii="Times New Roman" w:hAnsi="Times New Roman" w:cs="Times New Roman"/>
          <w:b/>
          <w:bCs/>
          <w:color w:val="auto"/>
          <w:spacing w:val="-5"/>
          <w:lang w:bidi="pl-PL"/>
        </w:rPr>
        <w:t xml:space="preserve"> </w:t>
      </w: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(IOD)</w:t>
      </w:r>
    </w:p>
    <w:p w:rsidR="00ED3381" w:rsidRPr="00CA723F" w:rsidRDefault="00ED3381" w:rsidP="00ED3381">
      <w:pPr>
        <w:widowControl w:val="0"/>
        <w:suppressAutoHyphens w:val="0"/>
        <w:autoSpaceDE w:val="0"/>
        <w:autoSpaceDN w:val="0"/>
        <w:spacing w:before="181" w:after="0"/>
        <w:ind w:left="116" w:right="112" w:hanging="1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Administrator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wyznaczył</w:t>
      </w:r>
      <w:r w:rsidRPr="00CA723F">
        <w:rPr>
          <w:rFonts w:ascii="Times New Roman" w:hAnsi="Times New Roman" w:cs="Times New Roman"/>
          <w:color w:val="auto"/>
          <w:spacing w:val="-9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Inspektora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Ochrony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Danych,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którym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można</w:t>
      </w:r>
      <w:r w:rsidRPr="00CA723F">
        <w:rPr>
          <w:rFonts w:ascii="Times New Roman" w:hAnsi="Times New Roman" w:cs="Times New Roman"/>
          <w:color w:val="auto"/>
          <w:spacing w:val="-9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skontaktować</w:t>
      </w:r>
      <w:r w:rsidRPr="00CA723F">
        <w:rPr>
          <w:rFonts w:ascii="Times New Roman" w:hAnsi="Times New Roman" w:cs="Times New Roman"/>
          <w:color w:val="auto"/>
          <w:spacing w:val="-9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się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we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wszystkich sprawach dotyczących przetwarzania danych osobowych oraz  korzystania  z praw związanych z przetwarzaniem danych osobowych pod adresem:</w:t>
      </w:r>
      <w:r w:rsidRPr="00CA723F">
        <w:rPr>
          <w:rFonts w:ascii="Times New Roman" w:hAnsi="Times New Roman" w:cs="Times New Roman"/>
          <w:color w:val="auto"/>
          <w:spacing w:val="-7"/>
          <w:lang w:bidi="pl-PL"/>
        </w:rPr>
        <w:t xml:space="preserve"> </w:t>
      </w:r>
      <w:hyperlink r:id="rId7">
        <w:r w:rsidRPr="00CA723F">
          <w:rPr>
            <w:rFonts w:ascii="Times New Roman" w:hAnsi="Times New Roman" w:cs="Times New Roman"/>
            <w:color w:val="auto"/>
            <w:lang w:bidi="pl-PL"/>
          </w:rPr>
          <w:t>iod@adm.uw.edu.pl.</w:t>
        </w:r>
      </w:hyperlink>
    </w:p>
    <w:p w:rsidR="00ED3381" w:rsidRPr="00CA723F" w:rsidRDefault="00ED3381" w:rsidP="00ED3381">
      <w:pPr>
        <w:widowControl w:val="0"/>
        <w:suppressAutoHyphens w:val="0"/>
        <w:autoSpaceDE w:val="0"/>
        <w:autoSpaceDN w:val="0"/>
        <w:spacing w:before="120" w:after="0" w:line="240" w:lineRule="auto"/>
        <w:ind w:left="113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Do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zadań</w:t>
      </w:r>
      <w:r w:rsidRPr="00CA723F">
        <w:rPr>
          <w:rFonts w:ascii="Times New Roman" w:hAnsi="Times New Roman" w:cs="Times New Roman"/>
          <w:color w:val="auto"/>
          <w:spacing w:val="-15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IOD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nie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należy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natomiast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realizacja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innych</w:t>
      </w:r>
      <w:r w:rsidRPr="00CA723F">
        <w:rPr>
          <w:rFonts w:ascii="Times New Roman" w:hAnsi="Times New Roman" w:cs="Times New Roman"/>
          <w:color w:val="auto"/>
          <w:spacing w:val="-15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spraw,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jak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np.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udzielanie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informacji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związanych z realizacją i obsługą umowy.</w:t>
      </w:r>
    </w:p>
    <w:p w:rsidR="00ED3381" w:rsidRPr="00CA723F" w:rsidRDefault="00ED3381" w:rsidP="00ED3381">
      <w:pPr>
        <w:widowControl w:val="0"/>
        <w:numPr>
          <w:ilvl w:val="0"/>
          <w:numId w:val="2"/>
        </w:numPr>
        <w:tabs>
          <w:tab w:val="left" w:pos="837"/>
        </w:tabs>
        <w:suppressAutoHyphens w:val="0"/>
        <w:autoSpaceDE w:val="0"/>
        <w:autoSpaceDN w:val="0"/>
        <w:spacing w:before="180" w:after="0" w:line="240" w:lineRule="auto"/>
        <w:outlineLvl w:val="0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Cel i podstawa prawna przetwarzania danych</w:t>
      </w:r>
      <w:r w:rsidRPr="00CA723F">
        <w:rPr>
          <w:rFonts w:ascii="Times New Roman" w:hAnsi="Times New Roman" w:cs="Times New Roman"/>
          <w:b/>
          <w:bCs/>
          <w:color w:val="auto"/>
          <w:spacing w:val="-5"/>
          <w:lang w:bidi="pl-PL"/>
        </w:rPr>
        <w:t xml:space="preserve"> </w:t>
      </w: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osobowych</w:t>
      </w:r>
    </w:p>
    <w:p w:rsidR="00ED3381" w:rsidRPr="00CA723F" w:rsidRDefault="00ED3381" w:rsidP="00ED3381">
      <w:pPr>
        <w:widowControl w:val="0"/>
        <w:suppressAutoHyphens w:val="0"/>
        <w:autoSpaceDE w:val="0"/>
        <w:autoSpaceDN w:val="0"/>
        <w:spacing w:before="180" w:after="0"/>
        <w:ind w:left="115" w:right="114" w:firstLine="59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Państwa dane osobowe będą przetwarzane w następujących celach:</w:t>
      </w:r>
    </w:p>
    <w:p w:rsidR="00ED3381" w:rsidRPr="00CA723F" w:rsidRDefault="00ED3381" w:rsidP="00ED3381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21"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 xml:space="preserve">zawarcia lub wykonania umowy pomiędzy UW a podmiotem, z którym powiązana jest dana osoba lub w imieniu którego ona działa, jak również weryfikacji tego podmiotu (np. klienta, kontrahenta lub innego podmiotu kontaktującego się z Uniwersytetem Warszawskim) oraz bieżącego kontaktu z tym podmiotem – podstawę przetwarzania danych osobowych stanowi: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art. 6 ust. 1 lit. b i f</w:t>
      </w:r>
      <w:r w:rsidRPr="00CA723F"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RODO</w:t>
      </w:r>
      <w:r w:rsidRPr="00CA723F">
        <w:rPr>
          <w:rFonts w:ascii="Times New Roman" w:hAnsi="Times New Roman" w:cs="Times New Roman"/>
          <w:color w:val="auto"/>
          <w:vertAlign w:val="superscript"/>
          <w:lang w:bidi="pl-PL"/>
        </w:rPr>
        <w:footnoteReference w:id="1"/>
      </w:r>
      <w:r w:rsidRPr="00CA723F">
        <w:rPr>
          <w:rFonts w:ascii="Times New Roman" w:hAnsi="Times New Roman" w:cs="Times New Roman"/>
          <w:color w:val="auto"/>
          <w:lang w:bidi="pl-PL"/>
        </w:rPr>
        <w:t>;</w:t>
      </w:r>
    </w:p>
    <w:p w:rsidR="00ED3381" w:rsidRPr="00CA723F" w:rsidRDefault="00ED3381" w:rsidP="00ED3381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after="0"/>
        <w:ind w:left="426" w:right="113" w:hanging="426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 xml:space="preserve">realizacji czynności wynikających z powszechnie obowiązujących przepisów prawa, w szczególności w związku z wypełnianiem obowiązków wynikających z przepisów podatkowych i o rachunkowości oraz przepisów regulujących prowadzenie postępowań przez uprawnione podmioty – podstawę przetwarzania danych osobowych stanowi: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art. 6 ust. 1 lit. c RODO</w:t>
      </w:r>
      <w:r w:rsidRPr="00CA723F">
        <w:rPr>
          <w:rFonts w:ascii="Times New Roman" w:hAnsi="Times New Roman" w:cs="Times New Roman"/>
          <w:color w:val="auto"/>
          <w:lang w:bidi="pl-PL"/>
        </w:rPr>
        <w:t>;</w:t>
      </w:r>
    </w:p>
    <w:p w:rsidR="00ED3381" w:rsidRPr="00CA723F" w:rsidRDefault="00ED3381" w:rsidP="00ED3381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21"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 xml:space="preserve">realizacja zadania w interesie publicznym – podstawę przetwarzania danych osobowych stanowi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art. 6 ust. 1 lit. e RODO</w:t>
      </w:r>
      <w:r w:rsidRPr="00CA723F">
        <w:rPr>
          <w:rFonts w:ascii="Times New Roman" w:hAnsi="Times New Roman" w:cs="Times New Roman"/>
          <w:color w:val="auto"/>
          <w:lang w:bidi="pl-PL"/>
        </w:rPr>
        <w:t>;</w:t>
      </w:r>
    </w:p>
    <w:p w:rsidR="00ED3381" w:rsidRPr="00CA723F" w:rsidRDefault="00ED3381" w:rsidP="00ED3381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21"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 xml:space="preserve">ustalenia, dochodzenia lub obrony roszczeń w postępowaniu sądowym, administracyjnym lub też innym postępowaniu pozasądowym – podstawę przetwarzania danych osobowych stanowi: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art. 6 ust. 1 lit. f RODO</w:t>
      </w:r>
      <w:r w:rsidRPr="00CA723F">
        <w:rPr>
          <w:rFonts w:ascii="Times New Roman" w:hAnsi="Times New Roman" w:cs="Times New Roman"/>
          <w:color w:val="auto"/>
          <w:lang w:bidi="pl-PL"/>
        </w:rPr>
        <w:t>;</w:t>
      </w:r>
    </w:p>
    <w:p w:rsidR="00ED3381" w:rsidRPr="00CA723F" w:rsidRDefault="00ED3381" w:rsidP="00ED3381">
      <w:pPr>
        <w:suppressAutoHyphens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D3381" w:rsidRPr="00CA723F" w:rsidRDefault="00ED3381" w:rsidP="00ED3381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21"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archiwalnych</w:t>
      </w:r>
      <w:r w:rsidRPr="00CA723F">
        <w:rPr>
          <w:rFonts w:ascii="Times New Roman" w:hAnsi="Times New Roman" w:cs="Times New Roman"/>
          <w:color w:val="auto"/>
          <w:lang w:bidi="pl-PL"/>
        </w:rPr>
        <w:t xml:space="preserve"> (dowodowych) polegających na zabezpieczeniu informacji na wypadek potrzeby udowodnienia faktów lub wykazania spełnienia obowiązku ciążącego na UW – podstawę przetwarzania danych osobowych stanowi: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art. 6 ust. 1 lit. f RODO</w:t>
      </w:r>
      <w:r w:rsidRPr="00CA723F">
        <w:rPr>
          <w:rFonts w:ascii="Times New Roman" w:hAnsi="Times New Roman" w:cs="Times New Roman"/>
          <w:color w:val="auto"/>
          <w:lang w:bidi="pl-PL"/>
        </w:rPr>
        <w:t>.</w:t>
      </w:r>
    </w:p>
    <w:p w:rsidR="00ED3381" w:rsidRPr="00CA723F" w:rsidRDefault="00ED3381" w:rsidP="00ED3381">
      <w:pPr>
        <w:widowControl w:val="0"/>
        <w:numPr>
          <w:ilvl w:val="0"/>
          <w:numId w:val="2"/>
        </w:numPr>
        <w:tabs>
          <w:tab w:val="left" w:pos="837"/>
        </w:tabs>
        <w:suppressAutoHyphens w:val="0"/>
        <w:autoSpaceDE w:val="0"/>
        <w:autoSpaceDN w:val="0"/>
        <w:spacing w:before="159"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Odbiorcy</w:t>
      </w:r>
      <w:r w:rsidRPr="00CA723F">
        <w:rPr>
          <w:rFonts w:ascii="Times New Roman" w:hAnsi="Times New Roman" w:cs="Times New Roman"/>
          <w:b/>
          <w:bCs/>
          <w:color w:val="auto"/>
          <w:spacing w:val="-1"/>
          <w:lang w:bidi="pl-PL"/>
        </w:rPr>
        <w:t xml:space="preserve"> </w:t>
      </w: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danych</w:t>
      </w:r>
    </w:p>
    <w:p w:rsidR="00ED3381" w:rsidRPr="00CA723F" w:rsidRDefault="00ED3381" w:rsidP="00ED3381">
      <w:pPr>
        <w:widowControl w:val="0"/>
        <w:suppressAutoHyphens w:val="0"/>
        <w:autoSpaceDE w:val="0"/>
        <w:autoSpaceDN w:val="0"/>
        <w:spacing w:before="183" w:after="0" w:line="256" w:lineRule="auto"/>
        <w:ind w:right="11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Dostęp do danych osobowych będą posiadać pracownicy administratora, którzy muszą przetwarzać dane osobowe w związku z realizacją obowiązków służbowych.</w:t>
      </w:r>
    </w:p>
    <w:p w:rsidR="00ED3381" w:rsidRPr="00CA723F" w:rsidRDefault="00ED3381" w:rsidP="00ED3381">
      <w:pPr>
        <w:widowControl w:val="0"/>
        <w:suppressAutoHyphens w:val="0"/>
        <w:autoSpaceDE w:val="0"/>
        <w:autoSpaceDN w:val="0"/>
        <w:spacing w:before="183" w:after="0" w:line="256" w:lineRule="auto"/>
        <w:ind w:right="11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lastRenderedPageBreak/>
        <w:t>Dane osobowe mogą zostać ujawnione organom publicznym, instytucjom lub podmiotom trzecim uprawnionym do żądania dostępu lub otrzymania danych osobowych na podstawie obowiązujących przepisów prawa.</w:t>
      </w:r>
    </w:p>
    <w:p w:rsidR="00ED3381" w:rsidRPr="00CA723F" w:rsidRDefault="00ED3381" w:rsidP="00ED3381">
      <w:pPr>
        <w:widowControl w:val="0"/>
        <w:suppressAutoHyphens w:val="0"/>
        <w:autoSpaceDE w:val="0"/>
        <w:autoSpaceDN w:val="0"/>
        <w:spacing w:before="164" w:after="0"/>
        <w:ind w:right="112"/>
        <w:jc w:val="both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Odbiorcami</w:t>
      </w:r>
      <w:r w:rsidRPr="00CA723F">
        <w:rPr>
          <w:rFonts w:ascii="Times New Roman" w:hAnsi="Times New Roman" w:cs="Times New Roman"/>
          <w:color w:val="auto"/>
          <w:spacing w:val="-8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danych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osobowych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mogą</w:t>
      </w:r>
      <w:r w:rsidRPr="00CA723F">
        <w:rPr>
          <w:rFonts w:ascii="Times New Roman" w:hAnsi="Times New Roman" w:cs="Times New Roman"/>
          <w:color w:val="auto"/>
          <w:spacing w:val="-7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być</w:t>
      </w:r>
      <w:r w:rsidRPr="00CA723F">
        <w:rPr>
          <w:rFonts w:ascii="Times New Roman" w:hAnsi="Times New Roman" w:cs="Times New Roman"/>
          <w:color w:val="auto"/>
          <w:spacing w:val="-9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także</w:t>
      </w:r>
      <w:r w:rsidRPr="00CA723F">
        <w:rPr>
          <w:rFonts w:ascii="Times New Roman" w:hAnsi="Times New Roman" w:cs="Times New Roman"/>
          <w:color w:val="auto"/>
          <w:spacing w:val="-8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podmioty,</w:t>
      </w:r>
      <w:r w:rsidRPr="00CA723F">
        <w:rPr>
          <w:rFonts w:ascii="Times New Roman" w:hAnsi="Times New Roman" w:cs="Times New Roman"/>
          <w:color w:val="auto"/>
          <w:spacing w:val="-6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którym</w:t>
      </w:r>
      <w:r w:rsidRPr="00CA723F">
        <w:rPr>
          <w:rFonts w:ascii="Times New Roman" w:hAnsi="Times New Roman" w:cs="Times New Roman"/>
          <w:color w:val="auto"/>
          <w:spacing w:val="-6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administrator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na</w:t>
      </w:r>
      <w:r w:rsidRPr="00CA723F">
        <w:rPr>
          <w:rFonts w:ascii="Times New Roman" w:hAnsi="Times New Roman" w:cs="Times New Roman"/>
          <w:color w:val="auto"/>
          <w:spacing w:val="-7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podstawie</w:t>
      </w:r>
      <w:r w:rsidRPr="00CA723F">
        <w:rPr>
          <w:rFonts w:ascii="Times New Roman" w:hAnsi="Times New Roman" w:cs="Times New Roman"/>
          <w:color w:val="auto"/>
          <w:spacing w:val="-8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umowy powierzenia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przetwarzania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danych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osobowych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zleci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wykonanie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określonych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czynności,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którymi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wiąże się konieczność przetwarzania danych</w:t>
      </w:r>
      <w:r w:rsidRPr="00CA723F">
        <w:rPr>
          <w:rFonts w:ascii="Times New Roman" w:hAnsi="Times New Roman" w:cs="Times New Roman"/>
          <w:color w:val="auto"/>
          <w:spacing w:val="-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osobowych</w:t>
      </w:r>
      <w:bookmarkStart w:id="0" w:name="_bookmark0"/>
      <w:bookmarkEnd w:id="0"/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.</w:t>
      </w:r>
    </w:p>
    <w:p w:rsidR="00ED3381" w:rsidRPr="00CA723F" w:rsidRDefault="00ED3381" w:rsidP="00ED3381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before="164" w:after="0"/>
        <w:ind w:right="112"/>
        <w:jc w:val="both"/>
        <w:rPr>
          <w:rFonts w:ascii="Times New Roman" w:hAnsi="Times New Roman" w:cs="Times New Roman"/>
          <w:b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color w:val="auto"/>
          <w:lang w:bidi="pl-PL"/>
        </w:rPr>
        <w:t>Okres przetwarzania danych osobowych</w:t>
      </w:r>
    </w:p>
    <w:p w:rsidR="00ED3381" w:rsidRPr="00CA723F" w:rsidRDefault="00ED3381" w:rsidP="00ED33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Okres przetwarzania danych osobowych jest uzależniony od celu w jakim dane są przetwarzane. Okres, przez który dane osobowe będą przechowywane jest obliczany w oparciu o następujące kryteria: </w:t>
      </w:r>
    </w:p>
    <w:p w:rsidR="00ED3381" w:rsidRPr="00CA723F" w:rsidRDefault="00ED3381" w:rsidP="00ED338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rachunkowe, przez okres 5 lat od początku roku następującego po roku obrotowym, w którym operacje, transakcje lub postępowanie związane z zawartą umową zostały ostatecznie zakończone, spłacone, rozliczone lub przedawnione; </w:t>
      </w:r>
    </w:p>
    <w:p w:rsidR="00ED3381" w:rsidRPr="00CA723F" w:rsidRDefault="00ED3381" w:rsidP="00ED338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podatkowe, przez okres 5 lat, licząc od końca roku kalendarzowego, w którym powstał obowiązek podatkowy wynikający z rozliczenia zawartej umowy; </w:t>
      </w:r>
    </w:p>
    <w:p w:rsidR="00ED3381" w:rsidRPr="00CA723F" w:rsidRDefault="00ED3381" w:rsidP="00ED338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w zakresie realizacji przez UW czynności wynikających z powszechnie obowiązujących przepisów prawa – przez okres wynikający z tych przepisów; </w:t>
      </w:r>
    </w:p>
    <w:p w:rsidR="00ED3381" w:rsidRPr="00CA723F" w:rsidRDefault="00ED3381" w:rsidP="00ED338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w zakresie wypełnienia prawnie uzasadnionych interesów UW stanowiących podstawę tego przetwarzania przez okres niezbędny do wypełnienia tego celu lub do czasu wniesienia sprzeciwu wobec takiego przetwarzania, o ile nie występują prawnie uzasadnione podstawy dalszego przetwarzania danych przez UW; </w:t>
      </w:r>
    </w:p>
    <w:p w:rsidR="00ED3381" w:rsidRPr="00CA723F" w:rsidRDefault="00ED3381" w:rsidP="00ED338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w zakresie ustalenia i dochodzenia własnych roszczeń lub obrony przed zgłoszonymi roszczeniami – do momentu przedawnienia potencjalnych roszczeń wynikających z umowy lub z innego tytułu. </w:t>
      </w:r>
    </w:p>
    <w:p w:rsidR="00ED3381" w:rsidRPr="00CA723F" w:rsidRDefault="00ED3381" w:rsidP="00ED3381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before="164" w:after="0"/>
        <w:ind w:right="112"/>
        <w:jc w:val="both"/>
        <w:rPr>
          <w:rFonts w:ascii="Times New Roman" w:hAnsi="Times New Roman" w:cs="Times New Roman"/>
          <w:b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color w:val="auto"/>
          <w:lang w:bidi="pl-PL"/>
        </w:rPr>
        <w:t>Prawa związane z przetwarzaniem danych osobowych</w:t>
      </w:r>
    </w:p>
    <w:p w:rsidR="00ED3381" w:rsidRPr="00CA723F" w:rsidRDefault="00ED3381" w:rsidP="00ED3381">
      <w:pPr>
        <w:widowControl w:val="0"/>
        <w:suppressAutoHyphens w:val="0"/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Administrator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gwarantuje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realizację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wszystkich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praw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związanych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przetwarzaniem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danych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osobowych na zasadach określonych przez RODO tj. prawo</w:t>
      </w:r>
      <w:r w:rsidRPr="00CA723F">
        <w:rPr>
          <w:rFonts w:ascii="Times New Roman" w:hAnsi="Times New Roman" w:cs="Times New Roman"/>
          <w:color w:val="auto"/>
          <w:spacing w:val="-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do:</w:t>
      </w:r>
    </w:p>
    <w:p w:rsidR="00ED3381" w:rsidRPr="00CA723F" w:rsidRDefault="00ED3381" w:rsidP="00ED3381">
      <w:pPr>
        <w:widowControl w:val="0"/>
        <w:numPr>
          <w:ilvl w:val="0"/>
          <w:numId w:val="1"/>
        </w:numPr>
        <w:tabs>
          <w:tab w:val="left" w:pos="284"/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hanging="836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dostępu do danych oraz otrzymania ich</w:t>
      </w:r>
      <w:r w:rsidRPr="00CA723F">
        <w:rPr>
          <w:rFonts w:ascii="Times New Roman" w:eastAsiaTheme="minorHAnsi" w:hAnsi="Times New Roman" w:cs="Times New Roman"/>
          <w:color w:val="auto"/>
          <w:spacing w:val="-6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kopii;</w:t>
      </w:r>
    </w:p>
    <w:p w:rsidR="00ED3381" w:rsidRPr="00CA723F" w:rsidRDefault="00ED3381" w:rsidP="00ED3381">
      <w:pPr>
        <w:widowControl w:val="0"/>
        <w:numPr>
          <w:ilvl w:val="0"/>
          <w:numId w:val="1"/>
        </w:numPr>
        <w:tabs>
          <w:tab w:val="left" w:pos="284"/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hanging="836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sprostowania (poprawiania) swoich danych osobowych;</w:t>
      </w:r>
    </w:p>
    <w:p w:rsidR="00ED3381" w:rsidRPr="00CA723F" w:rsidRDefault="00ED3381" w:rsidP="00ED3381">
      <w:pPr>
        <w:widowControl w:val="0"/>
        <w:numPr>
          <w:ilvl w:val="0"/>
          <w:numId w:val="1"/>
        </w:numPr>
        <w:tabs>
          <w:tab w:val="left" w:pos="284"/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hanging="836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ograniczenia przetwarzania danych osobowych;</w:t>
      </w:r>
    </w:p>
    <w:p w:rsidR="00ED3381" w:rsidRPr="00CA723F" w:rsidRDefault="00ED3381" w:rsidP="00ED3381">
      <w:pPr>
        <w:widowControl w:val="0"/>
        <w:numPr>
          <w:ilvl w:val="0"/>
          <w:numId w:val="1"/>
        </w:numPr>
        <w:tabs>
          <w:tab w:val="left" w:pos="284"/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hanging="836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usunięcia danych osobowych (z zastrzeżeniem art. 17 ust. 3 RODO);</w:t>
      </w:r>
    </w:p>
    <w:p w:rsidR="00ED3381" w:rsidRPr="00CA723F" w:rsidRDefault="00ED3381" w:rsidP="00ED3381">
      <w:pPr>
        <w:widowControl w:val="0"/>
        <w:numPr>
          <w:ilvl w:val="0"/>
          <w:numId w:val="1"/>
        </w:numPr>
        <w:tabs>
          <w:tab w:val="left" w:pos="284"/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hanging="836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sprzeciwu;</w:t>
      </w:r>
    </w:p>
    <w:p w:rsidR="00ED3381" w:rsidRPr="00CA723F" w:rsidRDefault="00ED3381" w:rsidP="00ED3381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uppressAutoHyphens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wniesienia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skargi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do</w:t>
      </w:r>
      <w:r w:rsidRPr="00CA723F">
        <w:rPr>
          <w:rFonts w:ascii="Times New Roman" w:eastAsiaTheme="minorHAnsi" w:hAnsi="Times New Roman" w:cs="Times New Roman"/>
          <w:color w:val="auto"/>
          <w:spacing w:val="-4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Prezesa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Urzędu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Ochrony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Danych,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jeżeli</w:t>
      </w:r>
      <w:r w:rsidRPr="00CA723F">
        <w:rPr>
          <w:rFonts w:ascii="Times New Roman" w:eastAsiaTheme="minorHAnsi" w:hAnsi="Times New Roman" w:cs="Times New Roman"/>
          <w:color w:val="auto"/>
          <w:spacing w:val="-6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uznają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Państwo,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że</w:t>
      </w:r>
      <w:r w:rsidRPr="00CA723F">
        <w:rPr>
          <w:rFonts w:ascii="Times New Roman" w:eastAsiaTheme="minorHAnsi" w:hAnsi="Times New Roman" w:cs="Times New Roman"/>
          <w:color w:val="auto"/>
          <w:spacing w:val="-5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 xml:space="preserve">przetwarzanie </w:t>
      </w:r>
      <w:r w:rsidRPr="00CA723F">
        <w:rPr>
          <w:rFonts w:ascii="Times New Roman" w:hAnsi="Times New Roman" w:cs="Times New Roman"/>
          <w:color w:val="auto"/>
          <w:lang w:bidi="pl-PL"/>
        </w:rPr>
        <w:t>danych osobowych narusza przepisy prawa w zakresie ochrony danych osobowych.</w:t>
      </w:r>
    </w:p>
    <w:p w:rsidR="00ED3381" w:rsidRPr="00CA723F" w:rsidRDefault="00ED3381" w:rsidP="00ED3381">
      <w:pPr>
        <w:widowControl w:val="0"/>
        <w:numPr>
          <w:ilvl w:val="0"/>
          <w:numId w:val="2"/>
        </w:numPr>
        <w:tabs>
          <w:tab w:val="left" w:pos="838"/>
        </w:tabs>
        <w:suppressAutoHyphens w:val="0"/>
        <w:autoSpaceDE w:val="0"/>
        <w:autoSpaceDN w:val="0"/>
        <w:spacing w:before="120" w:after="0" w:line="240" w:lineRule="auto"/>
        <w:ind w:left="839" w:hanging="363"/>
        <w:outlineLvl w:val="0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Obowiązek podania danych osobowych i konsekwencja niepodania</w:t>
      </w:r>
      <w:r w:rsidRPr="00CA723F">
        <w:rPr>
          <w:rFonts w:ascii="Times New Roman" w:hAnsi="Times New Roman" w:cs="Times New Roman"/>
          <w:b/>
          <w:bCs/>
          <w:color w:val="auto"/>
          <w:spacing w:val="-9"/>
          <w:lang w:bidi="pl-PL"/>
        </w:rPr>
        <w:t xml:space="preserve"> </w:t>
      </w: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danych</w:t>
      </w:r>
    </w:p>
    <w:p w:rsidR="00ED3381" w:rsidRPr="00CA723F" w:rsidRDefault="00ED3381" w:rsidP="00ED3381">
      <w:pPr>
        <w:widowControl w:val="0"/>
        <w:suppressAutoHyphens w:val="0"/>
        <w:autoSpaceDE w:val="0"/>
        <w:autoSpaceDN w:val="0"/>
        <w:spacing w:before="182" w:after="0" w:line="240" w:lineRule="auto"/>
        <w:ind w:left="116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Podanie danych osobowych jest obligatoryjne, niepodanie danych uniemożliwi realizację celów wskazanych w punkcie 3.</w:t>
      </w:r>
    </w:p>
    <w:p w:rsidR="00ED3381" w:rsidRPr="00CA723F" w:rsidRDefault="00ED3381" w:rsidP="00ED3381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before="180" w:after="0" w:line="240" w:lineRule="auto"/>
        <w:ind w:left="839" w:hanging="363"/>
        <w:rPr>
          <w:rFonts w:ascii="Times New Roman" w:hAnsi="Times New Roman" w:cs="Times New Roman"/>
          <w:b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color w:val="auto"/>
          <w:lang w:bidi="pl-PL"/>
        </w:rPr>
        <w:t>Źródło pochodzenia danych osobowych</w:t>
      </w:r>
    </w:p>
    <w:p w:rsidR="00ED3381" w:rsidRPr="00CA723F" w:rsidRDefault="00ED3381" w:rsidP="00ED3381">
      <w:pPr>
        <w:widowControl w:val="0"/>
        <w:suppressAutoHyphens w:val="0"/>
        <w:autoSpaceDE w:val="0"/>
        <w:autoSpaceDN w:val="0"/>
        <w:spacing w:before="180" w:after="0" w:line="240" w:lineRule="auto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 xml:space="preserve">Dane osobowe jakie UW przetwarza, pochodzą od klienta bądź kontrahenta lub innego podmiotu kontaktującego się z UW, bądź ze źródeł powszechnie dostępnych. Kategorie danych osobowych osób powiązanych ze spółkami lub innymi podmiotami (np. członków organów tych podmiotów), w tym beneficjentów rzeczywistych, są tożsame z kategoriami pochodzącymi z publiczne dostępnych źródeł lub kategoriami przekazanymi przez klienta bądź kontrahenta UW lub przez inny podmiot kontaktujący się z UW. </w:t>
      </w:r>
    </w:p>
    <w:p w:rsidR="00ED3381" w:rsidRPr="00CA723F" w:rsidRDefault="00ED3381" w:rsidP="00ED3381"/>
    <w:p w:rsidR="00DF5520" w:rsidRDefault="00DF5520"/>
    <w:sectPr w:rsidR="00DF5520" w:rsidSect="00CA7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0BD" w:rsidRDefault="00D910BD" w:rsidP="00ED3381">
      <w:pPr>
        <w:spacing w:after="0" w:line="240" w:lineRule="auto"/>
      </w:pPr>
      <w:r>
        <w:separator/>
      </w:r>
    </w:p>
  </w:endnote>
  <w:endnote w:type="continuationSeparator" w:id="0">
    <w:p w:rsidR="00D910BD" w:rsidRDefault="00D910BD" w:rsidP="00ED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381" w:rsidRDefault="00ED33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9138629"/>
      <w:docPartObj>
        <w:docPartGallery w:val="Page Numbers (Bottom of Page)"/>
        <w:docPartUnique/>
      </w:docPartObj>
    </w:sdtPr>
    <w:sdtEndPr/>
    <w:sdtContent>
      <w:p w:rsidR="00465E35" w:rsidRPr="00465E35" w:rsidRDefault="00D910BD" w:rsidP="00465E35">
        <w:pPr>
          <w:pStyle w:val="Stopka"/>
          <w:jc w:val="center"/>
          <w:rPr>
            <w:rFonts w:ascii="Arial" w:hAnsi="Arial" w:cs="Arial"/>
          </w:rPr>
        </w:pPr>
        <w:r w:rsidRPr="00465E35">
          <w:rPr>
            <w:rFonts w:ascii="Arial" w:hAnsi="Arial" w:cs="Arial"/>
          </w:rPr>
          <w:fldChar w:fldCharType="begin"/>
        </w:r>
        <w:r w:rsidRPr="00465E35">
          <w:rPr>
            <w:rFonts w:ascii="Arial" w:hAnsi="Arial" w:cs="Arial"/>
          </w:rPr>
          <w:instrText>PAGE   \* MERGEFORMAT</w:instrText>
        </w:r>
        <w:r w:rsidRPr="00465E35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465E35">
          <w:rPr>
            <w:rFonts w:ascii="Arial" w:hAnsi="Arial" w:cs="Arial"/>
          </w:rPr>
          <w:fldChar w:fldCharType="end"/>
        </w:r>
      </w:p>
      <w:p w:rsidR="00465E35" w:rsidRDefault="00D910BD" w:rsidP="00465E35">
        <w:pPr>
          <w:pStyle w:val="Stopka"/>
          <w:jc w:val="center"/>
        </w:pPr>
      </w:p>
      <w:p w:rsidR="00465E35" w:rsidRDefault="00D910BD" w:rsidP="00465E35">
        <w:pPr>
          <w:pStyle w:val="Stopka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0711793"/>
      <w:docPartObj>
        <w:docPartGallery w:val="Page Numbers (Bottom of Page)"/>
        <w:docPartUnique/>
      </w:docPartObj>
    </w:sdtPr>
    <w:sdtEndPr/>
    <w:sdtContent>
      <w:p w:rsidR="009C026E" w:rsidRDefault="00D910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C026E" w:rsidRDefault="00D910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0BD" w:rsidRDefault="00D910BD" w:rsidP="00ED3381">
      <w:pPr>
        <w:spacing w:after="0" w:line="240" w:lineRule="auto"/>
      </w:pPr>
      <w:r>
        <w:separator/>
      </w:r>
    </w:p>
  </w:footnote>
  <w:footnote w:type="continuationSeparator" w:id="0">
    <w:p w:rsidR="00D910BD" w:rsidRDefault="00D910BD" w:rsidP="00ED3381">
      <w:pPr>
        <w:spacing w:after="0" w:line="240" w:lineRule="auto"/>
      </w:pPr>
      <w:r>
        <w:continuationSeparator/>
      </w:r>
    </w:p>
  </w:footnote>
  <w:footnote w:id="1">
    <w:p w:rsidR="00ED3381" w:rsidRDefault="00ED3381" w:rsidP="00ED3381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 </w:t>
      </w:r>
      <w:proofErr w:type="spellStart"/>
      <w:r>
        <w:t>późn</w:t>
      </w:r>
      <w:proofErr w:type="spellEnd"/>
      <w:r>
        <w:t>. zm.), dalej jako „RODO”.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381" w:rsidRDefault="00ED33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23F" w:rsidRDefault="00D910BD">
    <w:pPr>
      <w:pStyle w:val="Nagwek"/>
    </w:pPr>
  </w:p>
  <w:p w:rsidR="00CA723F" w:rsidRPr="00CA723F" w:rsidRDefault="00D910BD" w:rsidP="00CA723F">
    <w:pPr>
      <w:rPr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23F" w:rsidRDefault="00D910BD" w:rsidP="00ED3381">
    <w:pPr>
      <w:pStyle w:val="Nagwek"/>
    </w:pPr>
  </w:p>
  <w:p w:rsidR="00CA723F" w:rsidRPr="00EE5EB7" w:rsidRDefault="00D910BD" w:rsidP="00ED3381">
    <w:pPr>
      <w:spacing w:after="0" w:line="276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</w:rPr>
      <w:t xml:space="preserve">Załącznik nr 1a </w:t>
    </w:r>
    <w:r w:rsidRPr="00DA5045">
      <w:rPr>
        <w:rFonts w:ascii="Times New Roman" w:eastAsia="Times New Roman" w:hAnsi="Times New Roman" w:cs="Times New Roman"/>
      </w:rPr>
      <w:t xml:space="preserve">do umowy </w:t>
    </w:r>
    <w:r w:rsidR="00ED3381">
      <w:rPr>
        <w:rFonts w:ascii="Times New Roman" w:eastAsia="Times New Roman" w:hAnsi="Times New Roman" w:cs="Times New Roman"/>
      </w:rPr>
      <w:t>wykonania usługi</w:t>
    </w:r>
    <w:r w:rsidRPr="00DA5045">
      <w:rPr>
        <w:rFonts w:ascii="Times New Roman" w:eastAsia="Times New Roman" w:hAnsi="Times New Roman" w:cs="Times New Roman"/>
      </w:rPr>
      <w:t xml:space="preserve"> n</w:t>
    </w:r>
    <w:permStart w:id="2141007724" w:edGrp="everyone"/>
    <w:r w:rsidR="00ED3381">
      <w:rPr>
        <w:rFonts w:ascii="Times New Roman" w:eastAsia="Times New Roman" w:hAnsi="Times New Roman" w:cs="Times New Roman"/>
      </w:rPr>
      <w:t xml:space="preserve">r </w:t>
    </w:r>
    <w:r w:rsidRPr="00EE5EB7">
      <w:rPr>
        <w:rFonts w:ascii="Times New Roman" w:eastAsia="Times New Roman" w:hAnsi="Times New Roman" w:cs="Times New Roman"/>
        <w:sz w:val="20"/>
        <w:szCs w:val="20"/>
      </w:rPr>
      <w:t>…</w:t>
    </w:r>
    <w:r>
      <w:rPr>
        <w:rFonts w:ascii="Times New Roman" w:eastAsia="Times New Roman" w:hAnsi="Times New Roman" w:cs="Times New Roman"/>
        <w:sz w:val="20"/>
        <w:szCs w:val="20"/>
      </w:rPr>
      <w:t>.</w:t>
    </w:r>
    <w:r w:rsidRPr="00EE5EB7">
      <w:rPr>
        <w:rFonts w:ascii="Times New Roman" w:eastAsia="Times New Roman" w:hAnsi="Times New Roman" w:cs="Times New Roman"/>
        <w:sz w:val="20"/>
        <w:szCs w:val="20"/>
      </w:rPr>
      <w:t>…………………………</w:t>
    </w:r>
    <w:r>
      <w:rPr>
        <w:rFonts w:ascii="Times New Roman" w:eastAsia="Times New Roman" w:hAnsi="Times New Roman" w:cs="Times New Roman"/>
        <w:sz w:val="20"/>
        <w:szCs w:val="20"/>
      </w:rPr>
      <w:t>………………</w:t>
    </w:r>
    <w:r w:rsidRPr="00EE5EB7">
      <w:rPr>
        <w:rFonts w:ascii="Times New Roman" w:eastAsia="Times New Roman" w:hAnsi="Times New Roman" w:cs="Times New Roman"/>
        <w:sz w:val="20"/>
        <w:szCs w:val="20"/>
      </w:rPr>
      <w:t>………</w:t>
    </w:r>
    <w:r>
      <w:rPr>
        <w:rFonts w:ascii="Times New Roman" w:eastAsia="Times New Roman" w:hAnsi="Times New Roman" w:cs="Times New Roman"/>
        <w:sz w:val="20"/>
        <w:szCs w:val="20"/>
      </w:rPr>
      <w:t>…………</w:t>
    </w:r>
    <w:bookmarkStart w:id="1" w:name="_GoBack"/>
    <w:bookmarkEnd w:id="1"/>
    <w:permEnd w:id="2141007724"/>
  </w:p>
  <w:p w:rsidR="00CA723F" w:rsidRPr="00CA723F" w:rsidRDefault="00D910BD" w:rsidP="00CA723F">
    <w:pPr>
      <w:rPr>
        <w:rFonts w:ascii="Times New Roman" w:eastAsia="Times New Roman" w:hAnsi="Times New Roman" w:cs="Times New Roman"/>
        <w:color w:val="4472C4" w:themeColor="accent1"/>
        <w:sz w:val="20"/>
        <w:szCs w:val="20"/>
      </w:rPr>
    </w:pPr>
    <w:r w:rsidRPr="00DA5045">
      <w:rPr>
        <w:rFonts w:ascii="Times New Roman" w:eastAsia="Times New Roman" w:hAnsi="Times New Roman" w:cs="Times New Roman"/>
        <w:b/>
        <w:color w:val="4472C4" w:themeColor="accent1"/>
        <w:sz w:val="20"/>
        <w:szCs w:val="20"/>
      </w:rPr>
      <w:t xml:space="preserve">                                                       </w:t>
    </w:r>
    <w:r>
      <w:rPr>
        <w:rFonts w:ascii="Times New Roman" w:eastAsia="Times New Roman" w:hAnsi="Times New Roman" w:cs="Times New Roman"/>
        <w:b/>
        <w:color w:val="4472C4" w:themeColor="accent1"/>
        <w:sz w:val="20"/>
        <w:szCs w:val="20"/>
      </w:rPr>
      <w:t xml:space="preserve">        </w:t>
    </w:r>
    <w:r w:rsidRPr="00DA5045">
      <w:rPr>
        <w:rFonts w:ascii="Times New Roman" w:eastAsia="Times New Roman" w:hAnsi="Times New Roman" w:cs="Times New Roman"/>
        <w:b/>
        <w:color w:val="4472C4" w:themeColor="accent1"/>
        <w:sz w:val="20"/>
        <w:szCs w:val="20"/>
      </w:rPr>
      <w:t xml:space="preserve">     </w:t>
    </w:r>
    <w:r w:rsidRPr="00DA5045">
      <w:rPr>
        <w:rFonts w:ascii="Times New Roman" w:eastAsia="Times New Roman" w:hAnsi="Times New Roman" w:cs="Times New Roman"/>
        <w:color w:val="4472C4" w:themeColor="accent1"/>
        <w:sz w:val="20"/>
        <w:szCs w:val="20"/>
      </w:rPr>
      <w:t>(nr kolejny umowy/kod jednostki organizacyjnej UW/rok)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468A"/>
    <w:multiLevelType w:val="hybridMultilevel"/>
    <w:tmpl w:val="A9DAA508"/>
    <w:lvl w:ilvl="0" w:tplc="9D703BB4">
      <w:start w:val="1"/>
      <w:numFmt w:val="decimal"/>
      <w:lvlText w:val="%1."/>
      <w:lvlJc w:val="left"/>
      <w:pPr>
        <w:ind w:left="836" w:hanging="361"/>
      </w:pPr>
      <w:rPr>
        <w:rFonts w:ascii="Times New Roman" w:eastAsia="Calibri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27DED950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8F94B690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67A0EA96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04BE64AC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842E5022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A25C1F98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74E4B334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5C5486E4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1" w15:restartNumberingAfterBreak="0">
    <w:nsid w:val="0F3E7F2E"/>
    <w:multiLevelType w:val="hybridMultilevel"/>
    <w:tmpl w:val="A3043FEE"/>
    <w:lvl w:ilvl="0" w:tplc="207A5CCC">
      <w:numFmt w:val="bullet"/>
      <w:lvlText w:val="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601EE3E6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7A84B7F8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5E8CB294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5BEE3184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E696BC7A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3D6226D4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066A7F06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73CA9A46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2" w15:restartNumberingAfterBreak="0">
    <w:nsid w:val="298B7B53"/>
    <w:multiLevelType w:val="hybridMultilevel"/>
    <w:tmpl w:val="CD20D3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83A9D"/>
    <w:multiLevelType w:val="hybridMultilevel"/>
    <w:tmpl w:val="9C6C501C"/>
    <w:lvl w:ilvl="0" w:tplc="0415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81"/>
    <w:rsid w:val="00D910BD"/>
    <w:rsid w:val="00DF5520"/>
    <w:rsid w:val="00ED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4F00AB"/>
  <w15:chartTrackingRefBased/>
  <w15:docId w15:val="{FDF99F45-C7A2-4E95-948F-B461F5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381"/>
    <w:pPr>
      <w:suppressAutoHyphens/>
    </w:pPr>
    <w:rPr>
      <w:rFonts w:ascii="Calibri" w:eastAsia="Calibri" w:hAnsi="Calibri" w:cs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ED3381"/>
    <w:rPr>
      <w:rFonts w:ascii="Times New Roman" w:hAnsi="Times New Roman" w:cs="Times New Roman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D338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D3381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D3381"/>
    <w:rPr>
      <w:rFonts w:ascii="Times New Roman" w:hAnsi="Times New Roman" w:cs="Times New Roman"/>
      <w:sz w:val="24"/>
    </w:rPr>
  </w:style>
  <w:style w:type="paragraph" w:styleId="Nagwek">
    <w:name w:val="header"/>
    <w:basedOn w:val="Normalny"/>
    <w:next w:val="Normalny"/>
    <w:link w:val="NagwekZnak"/>
    <w:uiPriority w:val="99"/>
    <w:qFormat/>
    <w:rsid w:val="00ED3381"/>
    <w:pPr>
      <w:keepNext/>
      <w:spacing w:before="240" w:after="120"/>
    </w:pPr>
    <w:rPr>
      <w:rFonts w:ascii="Times New Roman" w:eastAsiaTheme="minorHAnsi" w:hAnsi="Times New Roman" w:cs="Times New Roman"/>
      <w:color w:val="auto"/>
      <w:sz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ED3381"/>
    <w:rPr>
      <w:rFonts w:ascii="Calibri" w:eastAsia="Calibri" w:hAnsi="Calibri" w:cs="Calibri"/>
      <w:color w:val="00000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338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="Times New Roman"/>
      <w:color w:val="auto"/>
      <w:sz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ED3381"/>
    <w:rPr>
      <w:rFonts w:ascii="Calibri" w:eastAsia="Calibri" w:hAnsi="Calibri" w:cs="Calibri"/>
      <w:color w:val="00000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ED3381"/>
    <w:pPr>
      <w:spacing w:after="0" w:line="240" w:lineRule="auto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D3381"/>
    <w:rPr>
      <w:rFonts w:ascii="Calibri" w:eastAsia="Calibri" w:hAnsi="Calibri" w:cs="Calibri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Kulpita</dc:creator>
  <cp:keywords/>
  <dc:description/>
  <cp:lastModifiedBy>Justyna Kulpita</cp:lastModifiedBy>
  <cp:revision>1</cp:revision>
  <dcterms:created xsi:type="dcterms:W3CDTF">2023-07-21T12:23:00Z</dcterms:created>
  <dcterms:modified xsi:type="dcterms:W3CDTF">2023-07-21T12:24:00Z</dcterms:modified>
</cp:coreProperties>
</file>