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KLAUZULA INFORMACYJNA DLA OSOBY FIZYCZNEJ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Informacja dotycząca przetwarzania danych osobowych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Administrator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Administratorem Państwa danych przetwarzanych w związku z zawartą umową zlecenia jest Uniwersytet Warszawski, ul. Krakowskie Przedmieście 26/28, 00-927 Warszawa jako zleceniodawca.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 administratorem można kontaktować się: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listownie: Uniwersytet Warszawski, ul. Krakowskie Przedmieście 26/28, </w:t>
        <w:br w:type="textWrapping"/>
        <w:t xml:space="preserve">00-927 Warszawa (należy wskazać jednostkę organizacyjną do której kierowana jest korespondencja);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8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telefonicznie: 22 55 20 000.</w:t>
      </w:r>
    </w:p>
    <w:p w:rsidR="00000000" w:rsidDel="00000000" w:rsidP="00000000" w:rsidRDefault="00000000" w:rsidRPr="00000000" w14:paraId="00000008">
      <w:pPr>
        <w:spacing w:before="8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Inspektor Ochrony Danych (IOD)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Administrator wyznaczył Inspektora Ochrony Danych, z którym mogą się Państwo kontaktować mailowo: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rtl w:val="0"/>
          </w:rPr>
          <w:t xml:space="preserve">iod@adm.uw.edu.pl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Z IOD można się kontaktować we wszystkich sprawach dotyczących przetwarzania Państwa danych osobowych przez Uniwersytet Warszawski oraz korzystania przez Państwa z praw związanych z przetwarzaniem danych osobowych.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 zadań IOD nie należy natomiast realizacja innych spraw, jak np. obsługa umowy zlecenia, przyjmowanie dokumentów związanych z realizacją umowy zlecenia, itp.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Cele, podstawy prawne i okres przetwarzania danych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Dane osobowe zleceniobiorców będą przetwarzane w następujących celach: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realizacji zawartej umowy zlecenia – przez okres obowiązywania umowy (podstawa prawna: art. 6 ust. 1 lit. b RODO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);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organizacji pracy zleceniobiorców – przez okres obowiązywania umowy (podstawa prawna: art. 6 ust. 1 lit. b RODO);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dochodzenia, obrony i ustalania ewentualnych roszczeń z tytułu zawartej umowy zlecenia – przez okres do 3 lat od zakończenia umowy (podstawa prawna: art. 6 ust. 1 lit. f RODO);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lineRule="auto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realizacji obowiązków rachunkowych i podatkowych – przez okres 5 lat od końca roku kalendarzowego (podstawa prawna: art. 6 ust. 1 lit. c RODO);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425" w:hanging="425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realizacji obowiązków związanych z ubezpieczeniem społecznym i zdrowotnym – przez okres 10/50 lat od zakończenia umowy (podstawa prawna: art. 6 ust. 1 lit. c RODO).</w:t>
      </w:r>
    </w:p>
    <w:p w:rsidR="00000000" w:rsidDel="00000000" w:rsidP="00000000" w:rsidRDefault="00000000" w:rsidRPr="00000000" w14:paraId="00000012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 celu realizacji zawartej umowy zlecenia Państwa dane osobowe będą przetwarzane w zakresie koniecznym do realizacji zawartej umowy zlecenia: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imię (imiona) i nazwisko; data urodzenia; dane kontaktowe wskazane przez Państwa; adres zamieszkania; numer PESEL, a w  przypadku  jego  braku rodzaj i numer dokumentu potwierdzającego tożsamość; numer rachunku płatniczego (tylko w przypadku, gdy umowa nie przewiduje wypłaty wynagrodzenia do rąk własnych)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Wszystkie inne dane osobowe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(np. wizerunek, numer rejestracyjny pojazdu)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będą przetwarzane, gdy jest to niezbędne do zrealizowania uprawnienia lub spełnienia obowiązku wynikającego z przepisu prawa lub innych obowiązujących regulacji.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Szczególne kategorie Państwa danych osobowych (tzw. dane wrażliwe), o których mowa w art. 9 RODO, będą przetwarzane wyłącznie w celu wywiązania z obowiązku wynikającego z przepisów prawa lub na podstawie Państwa zgody.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Wszystkie inne Państwa dane będą przetwarzane w szczególnych przypadkach po wyrażeniu przez Państwa odrębnej zgody na ich przetwarzanie, którą mają Państwo prawo wycofać w dowolnym momencie. Przypominamy jednocześnie, że wycofanie przez Państwa zgody nie wpływa na zgodność z prawem przetwarzania, którego dokonano na podstawie Państwa zgody przed jej wycofaniem.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Odbiorcy danych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Państwa dane osobowe mogą być udostępniane podmiotom uprawnionym na podstawie przepisów prawa. Dostęp do Państwa danych osobowych będą mieli również upoważnieni pracownicy administratora, którzy muszą przetwarzać dane osobowe zleceniobiorców w ramach wykonywanych obowiązków i zadań służbowych.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Odbiorcami danych mogą być także inne podmioty, którym administrator zleci wykonanie określonych czynności, z którymi wiąże się konieczność przetwarzania danych osobowych, np. podmioty świadczące usługi z zakresu ochrony mienia i osób, usługi pocztowe i kurierskie, usługi przewozowe, itp.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Państwa dane służbowe mogą być także przekazywane stronom umów zawieranych przez Administratora, jeżeli będzie to konieczne do realizacji tych umów i będzie wynikał z zawartej umowy zlecenia.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Przekazywanie danych poza Europejski Obszar Gospodarczy (EOG)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Państwa dane mogą być również przetwarzane przez naszego dostawcę usługi G-Suit dla edukacji firmę Google w jej centrach przetwarzania danych.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befor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Na zasadach określonych przez RODO mają Państwo prawo do: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dostępu do swoich danych oraz otrzymania ich kopii;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sprostowania (poprawiania) swoich danych osobowych;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ograniczenia przetwarzania danych osobowych;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Rule="auto"/>
        <w:ind w:left="284" w:hanging="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usunięcia danych osobowych (z zastrzeżeniem art. 17 ust. 3 RODO).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Przysługuje Państwu również prawo do wniesienia skargi do Prezesa Urzędu Ochrony Danych Osobowych, jeżeli uznają Państwo, że przetwarzanie danych osobowych narusza przepisy prawa.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Informacja o wymogu podania danych </w:t>
      </w:r>
    </w:p>
    <w:p w:rsidR="00000000" w:rsidDel="00000000" w:rsidP="00000000" w:rsidRDefault="00000000" w:rsidRPr="00000000" w14:paraId="00000024">
      <w:pPr>
        <w:spacing w:after="20" w:before="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Podanie przez Państwa danych osobowych w zakresie wynikającym z przepisów prawa oraz innych regulacji do wykonywania zadań wynikających z zawartej umowy zlecenia jest niezbędne do zawarcia z Państwem umowy zlecenia. Podanie innych danych osobowych jest dobrowolne.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1418" w:top="1418" w:left="1134" w:right="1134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Rozporządzenie Parlamentu Europejskiego i Rady (UE) 2016/679 z dnia 27 kwietnia 2016 r. </w:t>
        <w:br w:type="textWrapping"/>
        <w:t xml:space="preserve">w sprawie ochrony osób fizycznych w związku z przetwarzaniem danych osobowych i w sprawie swobodnego przepływu takich danych oraz uchylenia dyrektywy 95/46/WE (ogólne rozporządzenie o ochronie danych) (Dz. Urz. UE L 119 z 04.05.2016 r., str. 1, z późn. zm.), dalej jako „RODO”.</w:t>
      </w:r>
    </w:p>
  </w:footnote>
  <w:footnote w:id="1"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7 ust. 3 RODO;</w:t>
      </w:r>
    </w:p>
  </w:footnote>
  <w:footnote w:id="2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https://www.google.com/about/datacenters/inside/locations/index.html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0" w:line="276" w:lineRule="auto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Załącznik nr 1 do umowy wykonania usługi nr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………………………………………………………………………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rFonts w:ascii="Times New Roman" w:cs="Times New Roman" w:eastAsia="Times New Roman" w:hAnsi="Times New Roman"/>
        <w:color w:val="4472c4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4472c4"/>
        <w:sz w:val="20"/>
        <w:szCs w:val="20"/>
        <w:rtl w:val="0"/>
      </w:rPr>
      <w:t xml:space="preserve">                                                                     (nr kolejny umowy/kod jednostki organizacyjnej UW/rok)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iod@adm.uw.edu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